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Arial" w:hAnsi="Arial"/>
          <w:b/>
          <w:color w:val="2F6FED"/>
          <w:sz w:val="42"/>
        </w:rPr>
        <w:t>СОЦІАЛЬНИЙ ПАСПОРТ КЛАСУ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Скорочений робочий шаблон • 2026–2027 навчальний рік</w:t>
      </w:r>
    </w:p>
    <w:tbl>
      <w:tblPr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3841"/>
        <w:gridCol w:w="3841"/>
        <w:gridCol w:w="3841"/>
        <w:gridCol w:w="3841"/>
      </w:tblGrid>
      <w:tr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Заклад освіти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Клас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Навчальний рік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>2026–2027</w:t>
            </w:r>
          </w:p>
        </w:tc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Класний керівник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Соціальний педагог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Семестр / дата актуалізації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Кількість учнів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type="dxa" w:w="2154"/>
            <w:shd w:fill="EAF1FF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1F2937"/>
                <w:sz w:val="18"/>
              </w:rPr>
              <w:t>Контакт для службового зв’язку</w:t>
            </w:r>
          </w:p>
        </w:tc>
        <w:tc>
          <w:tcPr>
            <w:tcW w:type="dxa" w:w="4195"/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sz w:val="18"/>
              </w:rPr>
              <w:t xml:space="preserve"> 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2195"/>
        <w:gridCol w:w="2195"/>
        <w:gridCol w:w="2195"/>
        <w:gridCol w:w="2195"/>
        <w:gridCol w:w="2195"/>
        <w:gridCol w:w="2195"/>
        <w:gridCol w:w="2195"/>
      </w:tblGrid>
      <w:tr>
        <w:trPr>
          <w:tblHeader w:val="true"/>
        </w:trPr>
        <w:tc>
          <w:tcPr>
            <w:tcW w:type="dxa" w:w="567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72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ПІБ учня / учениці</w:t>
            </w:r>
          </w:p>
        </w:tc>
        <w:tc>
          <w:tcPr>
            <w:tcW w:type="dxa" w:w="153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Дата народження</w:t>
            </w:r>
          </w:p>
        </w:tc>
        <w:tc>
          <w:tcPr>
            <w:tcW w:type="dxa" w:w="3118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Адреса / контакт (за потреби)</w:t>
            </w:r>
          </w:p>
        </w:tc>
        <w:tc>
          <w:tcPr>
            <w:tcW w:type="dxa" w:w="2608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Законний представник</w:t>
            </w:r>
          </w:p>
        </w:tc>
        <w:tc>
          <w:tcPr>
            <w:tcW w:type="dxa" w:w="323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Соціальна категорія / обставина</w:t>
            </w:r>
          </w:p>
        </w:tc>
        <w:tc>
          <w:tcPr>
            <w:tcW w:type="dxa" w:w="2551"/>
            <w:shd w:fill="2F6FED"/>
            <w:tcBorders>
              <w:top w:val="single" w:sz="6" w:color="B7C5E8"/>
              <w:left w:val="single" w:sz="6" w:color="B7C5E8"/>
              <w:bottom w:val="single" w:sz="6" w:color="B7C5E8"/>
              <w:right w:val="single" w:sz="6" w:color="B7C5E8"/>
              <w:insideH w:val="single" w:sz="6" w:color="B7C5E8"/>
              <w:insideV w:val="single" w:sz="6" w:color="B7C5E8"/>
            </w:tcBorders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5"/>
              </w:rPr>
              <w:t>Дата актуалізації / примітка</w:t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3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4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5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6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7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8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9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10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11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12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13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14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15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16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17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18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19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20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21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22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23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24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25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26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27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28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29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c>
          <w:tcPr>
            <w:tcW w:type="dxa" w:w="56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  <w:t>30</w:t>
            </w:r>
          </w:p>
        </w:tc>
        <w:tc>
          <w:tcPr>
            <w:tcW w:type="dxa" w:w="272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323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6" w:color="D0D5DD"/>
              <w:left w:val="single" w:sz="6" w:color="D0D5DD"/>
              <w:bottom w:val="single" w:sz="6" w:color="D0D5DD"/>
              <w:right w:val="single" w:sz="6" w:color="D0D5DD"/>
              <w:insideH w:val="single" w:sz="6" w:color="D0D5DD"/>
              <w:insideV w:val="single" w:sz="6" w:color="D0D5DD"/>
            </w:tcBorders>
          </w:tcPr>
          <w:p>
            <w:r>
              <w:rPr>
                <w:rFonts w:ascii="Arial" w:hAnsi="Arial"/>
                <w:color w:val="1F2937"/>
                <w:sz w:val="15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364"/>
      </w:tblGrid>
      <w:tr>
        <w:tc>
          <w:tcPr>
            <w:tcW w:type="dxa" w:w="15364"/>
            <w:shd w:fill="FFF7E8"/>
            <w:tcBorders>
              <w:top w:val="single" w:sz="6" w:color="F4C46B"/>
              <w:left w:val="single" w:sz="6" w:color="F4C46B"/>
              <w:bottom w:val="single" w:sz="6" w:color="F4C46B"/>
              <w:right w:val="single" w:sz="6" w:color="F4C46B"/>
              <w:insideH w:val="single" w:sz="6" w:color="F4C46B"/>
              <w:insideV w:val="single" w:sz="6" w:color="F4C46B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rial" w:hAnsi="Arial"/>
                <w:b/>
                <w:sz w:val="18"/>
              </w:rPr>
              <w:t xml:space="preserve">Важливо. </w:t>
            </w:r>
            <w:r>
              <w:rPr>
                <w:rFonts w:ascii="Arial" w:hAnsi="Arial"/>
                <w:sz w:val="18"/>
              </w:rPr>
              <w:t>Це орієнтовний робочий шаблон, а не уніфікована обов’язкова форма. Вносіть лише ті персональні дані, які необхідні закладу освіти для роботи, та не публікуйте заповнений документ у відкритому доступі.</w:t>
            </w:r>
          </w:p>
        </w:tc>
      </w:tr>
    </w:tbl>
    <w:p/>
    <w:p>
      <w:r>
        <w:rPr>
          <w:b/>
          <w:sz w:val="16"/>
        </w:rPr>
        <w:t xml:space="preserve">Примітка: </w:t>
      </w:r>
      <w:r>
        <w:rPr>
          <w:color w:val="667085"/>
          <w:sz w:val="16"/>
        </w:rPr>
        <w:t>шаблон зберігає логіку додатка 10 до наказу МОН №864, але не використовує застарілий перелік кодів 2006 року. Категорії зазначаються словами відповідно до актуальних відомостей закладу освіти.</w:t>
      </w:r>
    </w:p>
    <w:sectPr w:rsidR="00FC693F" w:rsidRPr="0006063C" w:rsidSect="00034616">
      <w:footerReference w:type="default" r:id="rId9"/>
      <w:pgSz w:w="16838" w:h="11906" w:orient="landscape"/>
      <w:pgMar w:top="737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7085"/>
        <w:sz w:val="16"/>
      </w:rPr>
      <w:t>Освіта+ • орієнтовний шаблон для роботи закладу освіти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